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jc w:val="center"/>
        <w:rPr/>
      </w:pPr>
      <w:r>
        <w:rPr>
          <w:rFonts w:ascii="Arial" w:hAnsi="Arial"/>
          <w:b w:val="false"/>
          <w:color w:val="222222"/>
          <w:sz w:val="28"/>
          <w:szCs w:val="28"/>
        </w:rPr>
        <w:t xml:space="preserve"> </w:t>
      </w:r>
      <w:r>
        <w:rPr>
          <w:rFonts w:ascii="Arial" w:hAnsi="Arial"/>
          <w:b w:val="false"/>
          <w:color w:val="222222"/>
          <w:sz w:val="28"/>
          <w:szCs w:val="28"/>
        </w:rPr>
        <w:t>April</w:t>
      </w:r>
      <w:r>
        <w:rPr>
          <w:rFonts w:ascii="Arial" w:hAnsi="Arial"/>
          <w:b w:val="false"/>
          <w:color w:val="222222"/>
          <w:sz w:val="28"/>
          <w:szCs w:val="28"/>
        </w:rPr>
        <w:t xml:space="preserve"> </w:t>
      </w:r>
      <w:r>
        <w:rPr>
          <w:rFonts w:ascii="Arial" w:hAnsi="Arial"/>
          <w:b w:val="false"/>
          <w:color w:val="222222"/>
          <w:sz w:val="28"/>
          <w:szCs w:val="28"/>
        </w:rPr>
        <w:t>20</w:t>
      </w:r>
      <w:r>
        <w:rPr>
          <w:rFonts w:ascii="Arial" w:hAnsi="Arial"/>
          <w:b w:val="false"/>
          <w:color w:val="222222"/>
          <w:sz w:val="28"/>
          <w:szCs w:val="28"/>
        </w:rPr>
        <w:t>, 202</w:t>
      </w:r>
      <w:r>
        <w:rPr>
          <w:rFonts w:ascii="Arial" w:hAnsi="Arial"/>
          <w:b w:val="false"/>
          <w:color w:val="222222"/>
          <w:sz w:val="28"/>
          <w:szCs w:val="28"/>
        </w:rPr>
        <w:t>4</w:t>
      </w:r>
      <w:r>
        <w:rPr>
          <w:rFonts w:ascii="Arial" w:hAnsi="Arial"/>
          <w:b w:val="false"/>
          <w:color w:val="222222"/>
          <w:sz w:val="28"/>
          <w:szCs w:val="28"/>
        </w:rPr>
        <w:t xml:space="preserve"> LPWPD Agenda &amp; Financial</w:t>
      </w:r>
    </w:p>
    <w:p>
      <w:pPr>
        <w:pStyle w:val="TextBody"/>
        <w:spacing w:lineRule="auto" w:line="240" w:before="0" w:after="0"/>
        <w:jc w:val="center"/>
        <w:rPr/>
      </w:pPr>
      <w:r>
        <w:rPr>
          <w:rFonts w:ascii="Arial" w:hAnsi="Arial"/>
          <w:b w:val="false"/>
          <w:color w:val="222222"/>
          <w:sz w:val="24"/>
          <w:szCs w:val="24"/>
        </w:rPr>
        <w:t xml:space="preserve">9:00am location: </w:t>
      </w:r>
      <w:r>
        <w:rPr>
          <w:rFonts w:ascii="Arial" w:hAnsi="Arial"/>
          <w:b w:val="false"/>
          <w:color w:val="222222"/>
          <w:sz w:val="24"/>
          <w:szCs w:val="24"/>
        </w:rPr>
        <w:t>Lake Region Golf Course</w:t>
      </w:r>
    </w:p>
    <w:p>
      <w:pPr>
        <w:pStyle w:val="TextBody"/>
        <w:spacing w:lineRule="auto" w:line="240" w:before="0" w:after="0"/>
        <w:jc w:val="center"/>
        <w:rPr>
          <w:rFonts w:ascii="Arial" w:hAnsi="Arial"/>
          <w:b w:val="false"/>
          <w:b w:val="false"/>
          <w:color w:val="222222"/>
          <w:sz w:val="24"/>
          <w:szCs w:val="24"/>
        </w:rPr>
      </w:pPr>
      <w:r>
        <w:rPr>
          <w:rFonts w:ascii="Arial" w:hAnsi="Arial"/>
          <w:b w:val="false"/>
          <w:color w:val="222222"/>
          <w:sz w:val="24"/>
          <w:szCs w:val="24"/>
        </w:rPr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color w:val="222222"/>
          <w:sz w:val="24"/>
        </w:rPr>
      </w:pPr>
      <w:r>
        <w:rPr>
          <w:rFonts w:ascii="Arial" w:hAnsi="Arial"/>
          <w:b w:val="false"/>
          <w:color w:val="222222"/>
          <w:sz w:val="24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color w:val="222222"/>
          <w:sz w:val="24"/>
        </w:rPr>
        <w:t>Chairman John Pantzke will call the meeting to order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color w:val="222222"/>
          <w:sz w:val="24"/>
        </w:rPr>
        <w:t xml:space="preserve">Attendance:  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color w:val="222222"/>
          <w:sz w:val="24"/>
        </w:rPr>
        <w:t xml:space="preserve">Guest:  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br/>
        <w:t xml:space="preserve">Minutes &amp; financials review </w:t>
      </w:r>
      <w:r>
        <w:rPr>
          <w:rFonts w:ascii="Arial" w:hAnsi="Arial"/>
          <w:b w:val="false"/>
          <w:bCs w:val="false"/>
          <w:color w:val="222222"/>
          <w:sz w:val="24"/>
        </w:rPr>
        <w:t>of last meeting held on September 16, 2023.</w:t>
      </w:r>
    </w:p>
    <w:p>
      <w:pPr>
        <w:pStyle w:val="TextBody"/>
        <w:spacing w:lineRule="auto" w:line="240" w:before="0" w:after="0"/>
        <w:rPr>
          <w:rFonts w:ascii="Arial" w:hAnsi="Arial"/>
          <w:b/>
          <w:b/>
          <w:color w:val="222222"/>
          <w:sz w:val="24"/>
          <w:u w:val="single"/>
        </w:rPr>
      </w:pPr>
      <w:r>
        <w:rPr>
          <w:rFonts w:ascii="Arial" w:hAnsi="Arial"/>
          <w:b/>
          <w:color w:val="222222"/>
          <w:sz w:val="24"/>
          <w:u w:val="single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color w:val="222222"/>
          <w:sz w:val="24"/>
          <w:u w:val="single"/>
        </w:rPr>
        <w:t>Old Business:</w:t>
      </w:r>
      <w:r>
        <w:rPr>
          <w:rFonts w:ascii="Arial" w:hAnsi="Arial"/>
        </w:rPr>
        <w:br/>
      </w:r>
      <w:r>
        <w:rPr>
          <w:rFonts w:eastAsia="NSimSun" w:cs="Arial" w:ascii="Arial" w:hAnsi="Arial"/>
          <w:b w:val="false"/>
          <w:color w:val="222222"/>
          <w:kern w:val="2"/>
          <w:sz w:val="24"/>
          <w:szCs w:val="24"/>
          <w:lang w:val="en-US" w:eastAsia="zh-CN" w:bidi="hi-IN"/>
        </w:rPr>
        <w:t xml:space="preserve">Water level status:  </w:t>
      </w:r>
    </w:p>
    <w:p>
      <w:pPr>
        <w:pStyle w:val="TextBody"/>
        <w:spacing w:lineRule="auto" w:line="240" w:before="0" w:after="0"/>
        <w:rPr/>
      </w:pPr>
      <w:r>
        <w:rPr>
          <w:rFonts w:eastAsia="NSimSun" w:cs="Arial" w:ascii="Arial" w:hAnsi="Arial"/>
          <w:b w:val="false"/>
          <w:color w:val="222222"/>
          <w:kern w:val="2"/>
          <w:sz w:val="24"/>
          <w:szCs w:val="24"/>
          <w:lang w:val="en-US" w:eastAsia="zh-CN" w:bidi="hi-IN"/>
        </w:rPr>
        <w:t xml:space="preserve">land that is utilized for clean-out of the outlet.  John will follow-up with new owners.  </w:t>
      </w:r>
    </w:p>
    <w:p>
      <w:pPr>
        <w:pStyle w:val="TextBody"/>
        <w:spacing w:lineRule="auto" w:line="240" w:before="0" w:after="0"/>
        <w:rPr>
          <w:rFonts w:ascii="Arial" w:hAnsi="Arial" w:eastAsia="NSimSun" w:cs="Arial"/>
          <w:b w:val="false"/>
          <w:b w:val="false"/>
          <w:color w:val="222222"/>
          <w:kern w:val="2"/>
          <w:sz w:val="24"/>
          <w:szCs w:val="24"/>
          <w:lang w:val="en-US" w:eastAsia="zh-CN" w:bidi="hi-IN"/>
        </w:rPr>
      </w:pPr>
      <w:r>
        <w:rPr>
          <w:rFonts w:eastAsia="NSimSun" w:cs="Arial" w:ascii="Arial" w:hAnsi="Arial"/>
          <w:b w:val="false"/>
          <w:color w:val="222222"/>
          <w:kern w:val="2"/>
          <w:sz w:val="24"/>
          <w:szCs w:val="24"/>
          <w:lang w:val="en-US" w:eastAsia="zh-CN" w:bidi="hi-IN"/>
        </w:rPr>
      </w:r>
    </w:p>
    <w:p>
      <w:pPr>
        <w:pStyle w:val="TextBody"/>
        <w:spacing w:lineRule="auto" w:line="240" w:before="0" w:after="0"/>
        <w:rPr/>
      </w:pPr>
      <w:r>
        <w:rPr>
          <w:rFonts w:eastAsia="NSimSun" w:cs="Arial" w:ascii="Arial" w:hAnsi="Arial"/>
          <w:b w:val="false"/>
          <w:color w:val="222222"/>
          <w:kern w:val="2"/>
          <w:sz w:val="24"/>
          <w:szCs w:val="24"/>
          <w:lang w:val="en-US" w:eastAsia="zh-CN" w:bidi="hi-IN"/>
        </w:rPr>
        <w:t>Review open</w:t>
      </w: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  <w:t xml:space="preserve"> incentives – </w:t>
      </w:r>
    </w:p>
    <w:p>
      <w:pPr>
        <w:pStyle w:val="TextBody"/>
        <w:spacing w:lineRule="auto" w:line="240" w:before="0" w:after="0"/>
        <w:rPr/>
      </w:pP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  <w:t>John Hurley:  This will be approximately 700’ of shoreline.</w:t>
      </w:r>
    </w:p>
    <w:p>
      <w:pPr>
        <w:pStyle w:val="TextBody"/>
        <w:spacing w:lineRule="auto" w:line="240" w:before="0" w:after="0"/>
        <w:rPr/>
      </w:pP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  <w:t xml:space="preserve">Pete Anderson 436 W Lake Drive – </w:t>
      </w: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  <w:t>paid check 2646 12/20/23</w:t>
      </w:r>
    </w:p>
    <w:p>
      <w:pPr>
        <w:pStyle w:val="TextBody"/>
        <w:spacing w:lineRule="auto" w:line="240" w:before="0" w:after="0"/>
        <w:rPr/>
      </w:pP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  <w:t xml:space="preserve">Dorothy Ishol 106 E Lake Drive – </w:t>
      </w: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  <w:t>paid check 2645 12/20/23</w:t>
      </w:r>
    </w:p>
    <w:p>
      <w:pPr>
        <w:pStyle w:val="TextBody"/>
        <w:spacing w:lineRule="auto" w:line="240" w:before="0" w:after="0"/>
        <w:rPr>
          <w:rFonts w:ascii="Arial" w:hAnsi="Arial" w:eastAsia="NSimSun" w:cs="Arial"/>
          <w:b w:val="false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</w:pPr>
      <w:r>
        <w:rPr>
          <w:rFonts w:eastAsia="NSimSun" w:cs="Arial" w:ascii="Arial" w:hAnsi="Arial"/>
          <w:b w:val="false"/>
          <w:bCs w:val="false"/>
          <w:color w:val="222222"/>
          <w:kern w:val="2"/>
          <w:sz w:val="24"/>
          <w:szCs w:val="24"/>
          <w:lang w:val="en-US" w:eastAsia="zh-CN" w:bidi="hi-IN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color w:val="222222"/>
          <w:sz w:val="24"/>
          <w:u w:val="single"/>
        </w:rPr>
        <w:t>New Business:</w:t>
      </w:r>
      <w:r>
        <w:rPr>
          <w:rFonts w:ascii="Arial" w:hAnsi="Arial"/>
          <w:b/>
          <w:color w:val="222222"/>
          <w:sz w:val="24"/>
          <w:u w:val="none"/>
        </w:rPr>
        <w:t xml:space="preserve">  </w:t>
      </w:r>
      <w:r>
        <w:rPr>
          <w:rFonts w:ascii="Arial" w:hAnsi="Arial"/>
          <w:b w:val="false"/>
          <w:bCs w:val="false"/>
          <w:color w:val="222222"/>
          <w:sz w:val="24"/>
          <w:u w:val="none"/>
        </w:rPr>
        <w:t>Incentive application for Mason Winterboer @ 74 Stonebridge Dr Castlewood, SD</w:t>
      </w:r>
      <w:r>
        <w:rPr>
          <w:rFonts w:ascii="Arial" w:hAnsi="Arial"/>
        </w:rPr>
        <w:br/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</w:rPr>
        <w:t>Bills paid: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</w:rPr>
        <w:tab/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/>
        <w:object w:dxaOrig="10069" w:dyaOrig="5797">
          <v:shape id="ole_rId2" style="width:503.45pt;height:289.85pt" o:ole="">
            <v:imagedata r:id="rId3" o:title=""/>
          </v:shape>
          <o:OLEObject Type="Embed" ProgID="Excel.Sheet.12" ShapeID="ole_rId2" DrawAspect="Content" ObjectID="_391554190" r:id="rId2"/>
        </w:objec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color w:val="222222"/>
          <w:sz w:val="24"/>
        </w:rPr>
        <w:t>Reports: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color w:val="222222"/>
          <w:sz w:val="24"/>
        </w:rPr>
        <w:t xml:space="preserve">Sanitary District report: </w:t>
      </w:r>
      <w:r>
        <w:rPr>
          <w:rFonts w:ascii="Arial" w:hAnsi="Arial"/>
          <w:b w:val="false"/>
          <w:bCs w:val="false"/>
          <w:color w:val="222222"/>
          <w:sz w:val="24"/>
        </w:rPr>
        <w:t>Scott Ross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/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color w:val="222222"/>
          <w:sz w:val="24"/>
        </w:rPr>
        <w:t xml:space="preserve">Lake Poinsett task force / lake study update:  </w:t>
      </w:r>
      <w:r>
        <w:rPr>
          <w:rFonts w:ascii="Arial" w:hAnsi="Arial"/>
          <w:b w:val="false"/>
          <w:bCs w:val="false"/>
          <w:color w:val="222222"/>
          <w:sz w:val="24"/>
        </w:rPr>
        <w:t>Dave / Scott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/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>Discuss TV donation:  size and dollar limit.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>Discuss incentive:  our goal is to pay 1/3 of the cost however there is a cap depending on the finished elevation.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>Annual meeting discussion.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/>
      </w:r>
    </w:p>
    <w:p>
      <w:pPr>
        <w:pStyle w:val="TextBody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object w:dxaOrig="15407" w:dyaOrig="11387">
          <v:shape id="ole_rId4" style="width:540pt;height:452.15pt" o:ole="">
            <v:imagedata r:id="rId5" o:title=""/>
          </v:shape>
          <o:OLEObject Type="Embed" ProgID="Excel.Sheet.12" ShapeID="ole_rId4" DrawAspect="Content" ObjectID="_1638011296" r:id="rId4"/>
        </w:objec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TextBody"/>
        <w:spacing w:lineRule="auto" w:line="240" w:before="0" w:after="0"/>
        <w:jc w:val="left"/>
        <w:rPr/>
      </w:pPr>
      <w:r>
        <w:rPr>
          <w:rFonts w:ascii="Arial" w:hAnsi="Arial"/>
          <w:b w:val="false"/>
          <w:color w:val="222222"/>
          <w:sz w:val="24"/>
        </w:rPr>
        <w:t xml:space="preserve">Motion to adjourn meeting </w:t>
      </w:r>
    </w:p>
    <w:p>
      <w:pPr>
        <w:pStyle w:val="TextBody"/>
        <w:spacing w:lineRule="auto" w:line="240" w:before="0" w:after="0"/>
        <w:jc w:val="left"/>
        <w:rPr/>
      </w:pPr>
      <w:r>
        <w:rPr>
          <w:rFonts w:ascii="Arial" w:hAnsi="Arial"/>
          <w:b w:val="false"/>
          <w:color w:val="222222"/>
          <w:sz w:val="24"/>
        </w:rPr>
        <w:t xml:space="preserve">The next meeting of the LPWPD is scheduled for </w:t>
      </w:r>
      <w:r>
        <w:rPr>
          <w:rFonts w:ascii="Arial" w:hAnsi="Arial"/>
          <w:b w:val="false"/>
          <w:color w:val="222222"/>
          <w:sz w:val="24"/>
        </w:rPr>
        <w:t>April 27</w:t>
      </w:r>
      <w:r>
        <w:rPr>
          <w:rFonts w:ascii="Arial" w:hAnsi="Arial"/>
          <w:b w:val="false"/>
          <w:color w:val="222222"/>
          <w:sz w:val="24"/>
          <w:vertAlign w:val="superscript"/>
        </w:rPr>
        <w:t>th</w:t>
      </w:r>
      <w:r>
        <w:rPr>
          <w:rFonts w:ascii="Arial" w:hAnsi="Arial"/>
          <w:b w:val="false"/>
          <w:color w:val="222222"/>
          <w:sz w:val="24"/>
        </w:rPr>
        <w:t xml:space="preserve"> at 10:00am at the Sportsman’s Club.  This will be the annual meeting.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package" Target="embeddings/oleObject2.xlsx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19097</TotalTime>
  <Application>Ultra_Office/6.2.3.2$Windows_x86 LibreOffice_project/</Application>
  <Pages>2</Pages>
  <Words>178</Words>
  <Characters>913</Characters>
  <CharactersWithSpaces>1093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2022-08-25T21:02:14Z</dcterms:created>
  <dc:creator/>
  <dc:description/>
  <dc:language>en-US</dc:language>
  <cp:lastModifiedBy/>
  <cp:lastPrinted>2024-04-19T19:35:05Z</cp:lastPrinted>
  <dcterms:modified xsi:type="dcterms:W3CDTF">2024-04-19T19:36:20Z</dcterms:modified>
  <cp:revision>34</cp:revision>
  <dc:subject/>
  <dc:title/>
</cp:coreProperties>
</file>